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960"/>
        <w:gridCol w:w="13060"/>
        <w:gridCol w:w="979"/>
      </w:tblGrid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GÜÇLÜ YÖNLER PUANLAMA</w:t>
            </w:r>
          </w:p>
        </w:tc>
        <w:tc>
          <w:tcPr>
            <w:tcW w:w="979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SIRA</w:t>
            </w:r>
          </w:p>
        </w:tc>
        <w:tc>
          <w:tcPr>
            <w:tcW w:w="13060" w:type="dxa"/>
            <w:noWrap/>
            <w:hideMark/>
          </w:tcPr>
          <w:p w:rsidR="00A32E8F" w:rsidRPr="008F2F27" w:rsidRDefault="00A32E8F" w:rsidP="00A32E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FİKİR</w:t>
            </w:r>
          </w:p>
        </w:tc>
        <w:tc>
          <w:tcPr>
            <w:tcW w:w="979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PUAN</w:t>
            </w: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60" w:type="dxa"/>
            <w:noWrap/>
            <w:hideMark/>
          </w:tcPr>
          <w:p w:rsidR="00A32E8F" w:rsidRDefault="00506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Zengin insan kaynakları (öğretmen-yönetici-personel)</w:t>
            </w:r>
          </w:p>
          <w:p w:rsidR="008F2F27" w:rsidRPr="008F2F27" w:rsidRDefault="008F2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506724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60" w:type="dxa"/>
            <w:noWrap/>
            <w:hideMark/>
          </w:tcPr>
          <w:p w:rsidR="00A32E8F" w:rsidRDefault="00506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Uluslar arası fon kaynaklarını etkin kullanan proje ekipleri</w:t>
            </w:r>
          </w:p>
          <w:p w:rsidR="008F2F27" w:rsidRPr="008F2F27" w:rsidRDefault="008F2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506724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60" w:type="dxa"/>
            <w:noWrap/>
            <w:hideMark/>
          </w:tcPr>
          <w:p w:rsidR="00A32E8F" w:rsidRDefault="00506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Bakanlığın üst düzey eğitim seviyesine sahip AR-GE birimleri</w:t>
            </w:r>
          </w:p>
          <w:p w:rsidR="008F2F27" w:rsidRPr="008F2F27" w:rsidRDefault="008F2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506724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60" w:type="dxa"/>
            <w:noWrap/>
            <w:hideMark/>
          </w:tcPr>
          <w:p w:rsidR="00A32E8F" w:rsidRDefault="00506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Genel bütçeden ayrılan pay oranı</w:t>
            </w:r>
          </w:p>
          <w:p w:rsidR="008F2F27" w:rsidRPr="008F2F27" w:rsidRDefault="008F2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506724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060" w:type="dxa"/>
            <w:noWrap/>
            <w:hideMark/>
          </w:tcPr>
          <w:p w:rsidR="00A32E8F" w:rsidRDefault="00506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Eğitim faaliyetlerinde teknolojinin üst düzeyde kullanımı</w:t>
            </w:r>
          </w:p>
          <w:p w:rsidR="008F2F27" w:rsidRPr="008F2F27" w:rsidRDefault="008F2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506724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060" w:type="dxa"/>
            <w:noWrap/>
            <w:hideMark/>
          </w:tcPr>
          <w:p w:rsidR="00A32E8F" w:rsidRDefault="00506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 xml:space="preserve">Uluslar arası </w:t>
            </w:r>
            <w:proofErr w:type="gramStart"/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kuruluşlarda  aktif</w:t>
            </w:r>
            <w:proofErr w:type="gramEnd"/>
            <w:r w:rsidRPr="008F2F27">
              <w:rPr>
                <w:rFonts w:ascii="Times New Roman" w:hAnsi="Times New Roman" w:cs="Times New Roman"/>
                <w:sz w:val="28"/>
                <w:szCs w:val="28"/>
              </w:rPr>
              <w:t xml:space="preserve"> rol alan dinamik yapı</w:t>
            </w:r>
          </w:p>
          <w:p w:rsidR="008F2F27" w:rsidRPr="008F2F27" w:rsidRDefault="008F2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506724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060" w:type="dxa"/>
            <w:noWrap/>
            <w:hideMark/>
          </w:tcPr>
          <w:p w:rsidR="00A32E8F" w:rsidRDefault="00506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Türkiyenin</w:t>
            </w:r>
            <w:proofErr w:type="spellEnd"/>
            <w:r w:rsidRPr="008F2F27">
              <w:rPr>
                <w:rFonts w:ascii="Times New Roman" w:hAnsi="Times New Roman" w:cs="Times New Roman"/>
                <w:sz w:val="28"/>
                <w:szCs w:val="28"/>
              </w:rPr>
              <w:t xml:space="preserve"> en ücra köşesine kadar ulaşan köklü bir geçmişe sahip kurumsal yapı</w:t>
            </w:r>
          </w:p>
          <w:p w:rsidR="008F2F27" w:rsidRPr="008F2F27" w:rsidRDefault="008F2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506724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060" w:type="dxa"/>
            <w:noWrap/>
            <w:hideMark/>
          </w:tcPr>
          <w:p w:rsidR="00A32E8F" w:rsidRDefault="00506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Okul öncesi eğitime verilen önem</w:t>
            </w:r>
          </w:p>
          <w:p w:rsidR="008F2F27" w:rsidRPr="008F2F27" w:rsidRDefault="008F2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506724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060" w:type="dxa"/>
            <w:noWrap/>
            <w:hideMark/>
          </w:tcPr>
          <w:p w:rsidR="00A32E8F" w:rsidRDefault="00506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Özel öğretim alanında faaliyet gösteren özel sektör potansiyeli</w:t>
            </w:r>
          </w:p>
          <w:p w:rsidR="008F2F27" w:rsidRPr="008F2F27" w:rsidRDefault="008F2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506724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060" w:type="dxa"/>
            <w:noWrap/>
            <w:hideMark/>
          </w:tcPr>
          <w:p w:rsidR="00A32E8F" w:rsidRDefault="00506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Tübitak</w:t>
            </w:r>
            <w:proofErr w:type="spellEnd"/>
            <w:r w:rsidRPr="008F2F27">
              <w:rPr>
                <w:rFonts w:ascii="Times New Roman" w:hAnsi="Times New Roman" w:cs="Times New Roman"/>
                <w:sz w:val="28"/>
                <w:szCs w:val="28"/>
              </w:rPr>
              <w:t xml:space="preserve"> araştırma ve projeleri</w:t>
            </w:r>
          </w:p>
          <w:p w:rsidR="008F2F27" w:rsidRPr="008F2F27" w:rsidRDefault="008F2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506724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060" w:type="dxa"/>
            <w:noWrap/>
            <w:hideMark/>
          </w:tcPr>
          <w:p w:rsidR="00A32E8F" w:rsidRDefault="00506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Dinamik ve etkin işleyen bürokratik yapı</w:t>
            </w:r>
          </w:p>
          <w:p w:rsidR="008F2F27" w:rsidRPr="008F2F27" w:rsidRDefault="008F2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506724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060" w:type="dxa"/>
            <w:noWrap/>
            <w:hideMark/>
          </w:tcPr>
          <w:p w:rsidR="00A32E8F" w:rsidRDefault="00506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Güçlü yurt dışı teşkilatı</w:t>
            </w:r>
          </w:p>
          <w:p w:rsidR="008F2F27" w:rsidRPr="008F2F27" w:rsidRDefault="008F2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506724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060" w:type="dxa"/>
            <w:noWrap/>
            <w:hideMark/>
          </w:tcPr>
          <w:p w:rsidR="00A32E8F" w:rsidRDefault="00506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Hayat boyu öğrenme faaliyetlerinin artmış olması</w:t>
            </w:r>
          </w:p>
          <w:p w:rsidR="008F2F27" w:rsidRPr="008F2F27" w:rsidRDefault="008F2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506724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3060" w:type="dxa"/>
            <w:noWrap/>
            <w:hideMark/>
          </w:tcPr>
          <w:p w:rsidR="00A32E8F" w:rsidRDefault="00506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Mesleki eğitime katılımın teşviki ile STK katılımı</w:t>
            </w:r>
          </w:p>
          <w:p w:rsidR="008F2F27" w:rsidRPr="008F2F27" w:rsidRDefault="008F2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506724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13060" w:type="dxa"/>
            <w:noWrap/>
            <w:hideMark/>
          </w:tcPr>
          <w:p w:rsidR="00A32E8F" w:rsidRDefault="00506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Yerel Yönetimlerle işbirliği</w:t>
            </w:r>
          </w:p>
          <w:p w:rsidR="008F2F27" w:rsidRPr="008F2F27" w:rsidRDefault="008F2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506724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060" w:type="dxa"/>
            <w:noWrap/>
            <w:hideMark/>
          </w:tcPr>
          <w:p w:rsidR="00A32E8F" w:rsidRDefault="00506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Üniversitelerle işbirliği</w:t>
            </w:r>
          </w:p>
          <w:p w:rsidR="008F2F27" w:rsidRPr="008F2F27" w:rsidRDefault="008F2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506724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3060" w:type="dxa"/>
            <w:noWrap/>
            <w:hideMark/>
          </w:tcPr>
          <w:p w:rsidR="00A32E8F" w:rsidRDefault="00506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Bilinçli sisteme katkı sağlayan veliler</w:t>
            </w:r>
          </w:p>
          <w:p w:rsidR="008F2F27" w:rsidRPr="008F2F27" w:rsidRDefault="008F2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506724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3060" w:type="dxa"/>
            <w:noWrap/>
            <w:hideMark/>
          </w:tcPr>
          <w:p w:rsidR="00A32E8F" w:rsidRDefault="00506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 xml:space="preserve">Sosyal ve kültürel faaliyetlerin </w:t>
            </w:r>
            <w:proofErr w:type="gramStart"/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arttırılarak  eğitimde</w:t>
            </w:r>
            <w:proofErr w:type="gramEnd"/>
            <w:r w:rsidRPr="008F2F27">
              <w:rPr>
                <w:rFonts w:ascii="Times New Roman" w:hAnsi="Times New Roman" w:cs="Times New Roman"/>
                <w:sz w:val="28"/>
                <w:szCs w:val="28"/>
              </w:rPr>
              <w:t xml:space="preserve"> iyi örneklerin paylaşımı</w:t>
            </w:r>
          </w:p>
          <w:p w:rsidR="008F2F27" w:rsidRPr="008F2F27" w:rsidRDefault="008F2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506724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3060" w:type="dxa"/>
            <w:noWrap/>
            <w:hideMark/>
          </w:tcPr>
          <w:p w:rsidR="00A32E8F" w:rsidRDefault="00506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proofErr w:type="gramEnd"/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-Devlet yapısının aktif kullanımı</w:t>
            </w:r>
          </w:p>
          <w:p w:rsidR="008F2F27" w:rsidRPr="008F2F27" w:rsidRDefault="008F2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506724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060" w:type="dxa"/>
            <w:noWrap/>
            <w:hideMark/>
          </w:tcPr>
          <w:p w:rsidR="00A32E8F" w:rsidRDefault="00506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Genel ve özel bütçelerin haricinde okul aile birliği gibi veli katkılarından oluşan mali destek</w:t>
            </w:r>
          </w:p>
          <w:p w:rsidR="008F2F27" w:rsidRPr="008F2F27" w:rsidRDefault="008F2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506724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3060" w:type="dxa"/>
            <w:noWrap/>
            <w:hideMark/>
          </w:tcPr>
          <w:p w:rsidR="00A32E8F" w:rsidRDefault="00506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Özel eğitime ihtiyacı olan bireylere maddi destek verilmesi</w:t>
            </w:r>
          </w:p>
          <w:p w:rsidR="008F2F27" w:rsidRPr="008F2F27" w:rsidRDefault="008F2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506724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3060" w:type="dxa"/>
            <w:noWrap/>
            <w:hideMark/>
          </w:tcPr>
          <w:p w:rsidR="00A32E8F" w:rsidRPr="008F2F27" w:rsidRDefault="00A32E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3060" w:type="dxa"/>
            <w:noWrap/>
            <w:hideMark/>
          </w:tcPr>
          <w:p w:rsidR="00A32E8F" w:rsidRPr="008F2F27" w:rsidRDefault="00A32E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3060" w:type="dxa"/>
            <w:noWrap/>
            <w:hideMark/>
          </w:tcPr>
          <w:p w:rsidR="00A32E8F" w:rsidRPr="008F2F27" w:rsidRDefault="00A32E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060" w:type="dxa"/>
            <w:noWrap/>
            <w:hideMark/>
          </w:tcPr>
          <w:p w:rsidR="00A32E8F" w:rsidRPr="008F2F27" w:rsidRDefault="00A32E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3060" w:type="dxa"/>
            <w:noWrap/>
            <w:hideMark/>
          </w:tcPr>
          <w:p w:rsidR="00A32E8F" w:rsidRPr="008F2F27" w:rsidRDefault="00A32E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060" w:type="dxa"/>
            <w:noWrap/>
            <w:hideMark/>
          </w:tcPr>
          <w:p w:rsidR="00A32E8F" w:rsidRPr="008F2F27" w:rsidRDefault="00A32E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060" w:type="dxa"/>
            <w:noWrap/>
            <w:hideMark/>
          </w:tcPr>
          <w:p w:rsidR="00A32E8F" w:rsidRPr="008F2F27" w:rsidRDefault="00A32E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3060" w:type="dxa"/>
            <w:noWrap/>
            <w:hideMark/>
          </w:tcPr>
          <w:p w:rsidR="00A32E8F" w:rsidRPr="008F2F27" w:rsidRDefault="00A32E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060" w:type="dxa"/>
            <w:noWrap/>
            <w:hideMark/>
          </w:tcPr>
          <w:p w:rsidR="00A32E8F" w:rsidRPr="008F2F27" w:rsidRDefault="00A32E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3060" w:type="dxa"/>
            <w:noWrap/>
            <w:hideMark/>
          </w:tcPr>
          <w:p w:rsidR="00A32E8F" w:rsidRPr="008F2F27" w:rsidRDefault="00A32E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3060" w:type="dxa"/>
            <w:noWrap/>
            <w:hideMark/>
          </w:tcPr>
          <w:p w:rsidR="00A32E8F" w:rsidRPr="008F2F27" w:rsidRDefault="00A32E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3060" w:type="dxa"/>
            <w:noWrap/>
            <w:hideMark/>
          </w:tcPr>
          <w:p w:rsidR="00A32E8F" w:rsidRPr="008F2F27" w:rsidRDefault="00A32E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E8F" w:rsidRPr="008F2F27" w:rsidTr="003E306A">
        <w:trPr>
          <w:trHeight w:val="300"/>
        </w:trPr>
        <w:tc>
          <w:tcPr>
            <w:tcW w:w="960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F2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3060" w:type="dxa"/>
            <w:noWrap/>
            <w:hideMark/>
          </w:tcPr>
          <w:p w:rsidR="00A32E8F" w:rsidRPr="008F2F27" w:rsidRDefault="00A32E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noWrap/>
            <w:hideMark/>
          </w:tcPr>
          <w:p w:rsidR="00A32E8F" w:rsidRPr="008F2F27" w:rsidRDefault="00A32E8F" w:rsidP="00A32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498B" w:rsidRDefault="0031498B" w:rsidP="0031498B">
      <w:pPr>
        <w:jc w:val="center"/>
        <w:rPr>
          <w:b/>
        </w:rPr>
      </w:pPr>
      <w:r>
        <w:rPr>
          <w:b/>
          <w:sz w:val="32"/>
        </w:rPr>
        <w:lastRenderedPageBreak/>
        <w:t>FIRSATLAR PUANLAMA</w:t>
      </w:r>
    </w:p>
    <w:tbl>
      <w:tblPr>
        <w:tblStyle w:val="TabloKlavuzu"/>
        <w:tblW w:w="15315" w:type="dxa"/>
        <w:tblLook w:val="04A0"/>
      </w:tblPr>
      <w:tblGrid>
        <w:gridCol w:w="922"/>
        <w:gridCol w:w="12794"/>
        <w:gridCol w:w="1599"/>
      </w:tblGrid>
      <w:tr w:rsidR="0031498B" w:rsidTr="0031498B">
        <w:trPr>
          <w:trHeight w:val="369"/>
        </w:trPr>
        <w:tc>
          <w:tcPr>
            <w:tcW w:w="922" w:type="dxa"/>
          </w:tcPr>
          <w:p w:rsidR="0031498B" w:rsidRPr="006C66B3" w:rsidRDefault="0031498B" w:rsidP="006C2552">
            <w:pPr>
              <w:jc w:val="center"/>
              <w:rPr>
                <w:b/>
              </w:rPr>
            </w:pPr>
            <w:r w:rsidRPr="006C66B3">
              <w:rPr>
                <w:b/>
              </w:rPr>
              <w:t>SIRA</w:t>
            </w:r>
          </w:p>
        </w:tc>
        <w:tc>
          <w:tcPr>
            <w:tcW w:w="12794" w:type="dxa"/>
          </w:tcPr>
          <w:p w:rsidR="0031498B" w:rsidRPr="006C66B3" w:rsidRDefault="0031498B" w:rsidP="006C2552">
            <w:pPr>
              <w:jc w:val="center"/>
              <w:rPr>
                <w:b/>
              </w:rPr>
            </w:pPr>
            <w:r w:rsidRPr="006C66B3">
              <w:rPr>
                <w:b/>
              </w:rPr>
              <w:t>FİKİR</w:t>
            </w:r>
          </w:p>
        </w:tc>
        <w:tc>
          <w:tcPr>
            <w:tcW w:w="1599" w:type="dxa"/>
          </w:tcPr>
          <w:p w:rsidR="0031498B" w:rsidRPr="006C66B3" w:rsidRDefault="0031498B" w:rsidP="0031498B">
            <w:pPr>
              <w:jc w:val="center"/>
              <w:rPr>
                <w:b/>
              </w:rPr>
            </w:pPr>
            <w:r w:rsidRPr="006C66B3">
              <w:rPr>
                <w:b/>
              </w:rPr>
              <w:t>PUAN</w:t>
            </w:r>
          </w:p>
        </w:tc>
      </w:tr>
      <w:tr w:rsidR="00DB67F4" w:rsidTr="0031498B">
        <w:trPr>
          <w:trHeight w:val="391"/>
        </w:trPr>
        <w:tc>
          <w:tcPr>
            <w:tcW w:w="922" w:type="dxa"/>
          </w:tcPr>
          <w:p w:rsidR="00DB67F4" w:rsidRDefault="00DB67F4" w:rsidP="00DB67F4">
            <w:pPr>
              <w:jc w:val="center"/>
            </w:pPr>
            <w:r>
              <w:t>1</w:t>
            </w:r>
          </w:p>
        </w:tc>
        <w:tc>
          <w:tcPr>
            <w:tcW w:w="12794" w:type="dxa"/>
          </w:tcPr>
          <w:p w:rsidR="00DB67F4" w:rsidRPr="003E306A" w:rsidRDefault="00DB67F4" w:rsidP="0037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06A">
              <w:rPr>
                <w:rFonts w:ascii="Times New Roman" w:hAnsi="Times New Roman" w:cs="Times New Roman"/>
                <w:sz w:val="28"/>
                <w:szCs w:val="28"/>
              </w:rPr>
              <w:t>Eğitime güçlü siyasi destek</w:t>
            </w:r>
          </w:p>
        </w:tc>
        <w:tc>
          <w:tcPr>
            <w:tcW w:w="1599" w:type="dxa"/>
          </w:tcPr>
          <w:p w:rsidR="00DB67F4" w:rsidRPr="00A32E8F" w:rsidRDefault="00DB67F4" w:rsidP="00371766">
            <w:pPr>
              <w:jc w:val="center"/>
            </w:pPr>
            <w:r>
              <w:t>5p</w:t>
            </w:r>
          </w:p>
        </w:tc>
      </w:tr>
      <w:tr w:rsidR="00DB67F4" w:rsidTr="0031498B">
        <w:trPr>
          <w:trHeight w:val="391"/>
        </w:trPr>
        <w:tc>
          <w:tcPr>
            <w:tcW w:w="922" w:type="dxa"/>
          </w:tcPr>
          <w:p w:rsidR="00DB67F4" w:rsidRDefault="00DB67F4" w:rsidP="006C2552">
            <w:pPr>
              <w:jc w:val="center"/>
            </w:pPr>
            <w:r>
              <w:t>2</w:t>
            </w:r>
          </w:p>
        </w:tc>
        <w:tc>
          <w:tcPr>
            <w:tcW w:w="12794" w:type="dxa"/>
          </w:tcPr>
          <w:p w:rsidR="00DB67F4" w:rsidRPr="003E306A" w:rsidRDefault="00DB67F4" w:rsidP="0037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06A">
              <w:rPr>
                <w:rFonts w:ascii="Times New Roman" w:hAnsi="Times New Roman" w:cs="Times New Roman"/>
                <w:sz w:val="28"/>
                <w:szCs w:val="28"/>
              </w:rPr>
              <w:t>Aile Yapısı</w:t>
            </w:r>
          </w:p>
        </w:tc>
        <w:tc>
          <w:tcPr>
            <w:tcW w:w="1599" w:type="dxa"/>
          </w:tcPr>
          <w:p w:rsidR="00DB67F4" w:rsidRPr="00A32E8F" w:rsidRDefault="00DB67F4" w:rsidP="00371766">
            <w:pPr>
              <w:jc w:val="center"/>
            </w:pPr>
            <w:r>
              <w:t>5</w:t>
            </w:r>
          </w:p>
        </w:tc>
      </w:tr>
      <w:tr w:rsidR="00DB67F4" w:rsidTr="0031498B">
        <w:trPr>
          <w:trHeight w:val="391"/>
        </w:trPr>
        <w:tc>
          <w:tcPr>
            <w:tcW w:w="922" w:type="dxa"/>
          </w:tcPr>
          <w:p w:rsidR="00DB67F4" w:rsidRDefault="00DB67F4" w:rsidP="006C2552">
            <w:pPr>
              <w:jc w:val="center"/>
            </w:pPr>
            <w:r>
              <w:t>3</w:t>
            </w:r>
          </w:p>
        </w:tc>
        <w:tc>
          <w:tcPr>
            <w:tcW w:w="12794" w:type="dxa"/>
          </w:tcPr>
          <w:p w:rsidR="00DB67F4" w:rsidRPr="003E306A" w:rsidRDefault="00DB67F4" w:rsidP="0037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06A">
              <w:rPr>
                <w:rFonts w:ascii="Times New Roman" w:hAnsi="Times New Roman" w:cs="Times New Roman"/>
                <w:sz w:val="28"/>
                <w:szCs w:val="28"/>
              </w:rPr>
              <w:t>Toplumun refah seviyesinin yükselmesi ve ekonomik istikrar</w:t>
            </w:r>
          </w:p>
        </w:tc>
        <w:tc>
          <w:tcPr>
            <w:tcW w:w="1599" w:type="dxa"/>
          </w:tcPr>
          <w:p w:rsidR="00DB67F4" w:rsidRPr="00A32E8F" w:rsidRDefault="00DB67F4" w:rsidP="00371766">
            <w:pPr>
              <w:jc w:val="center"/>
            </w:pPr>
            <w:r>
              <w:t>5</w:t>
            </w:r>
          </w:p>
        </w:tc>
      </w:tr>
      <w:tr w:rsidR="00DB67F4" w:rsidTr="0031498B">
        <w:trPr>
          <w:trHeight w:val="369"/>
        </w:trPr>
        <w:tc>
          <w:tcPr>
            <w:tcW w:w="922" w:type="dxa"/>
          </w:tcPr>
          <w:p w:rsidR="00DB67F4" w:rsidRDefault="00DB67F4" w:rsidP="006C2552">
            <w:pPr>
              <w:jc w:val="center"/>
            </w:pPr>
            <w:r>
              <w:t>4</w:t>
            </w:r>
          </w:p>
        </w:tc>
        <w:tc>
          <w:tcPr>
            <w:tcW w:w="12794" w:type="dxa"/>
          </w:tcPr>
          <w:p w:rsidR="00DB67F4" w:rsidRPr="003E306A" w:rsidRDefault="00DB67F4" w:rsidP="0037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06A">
              <w:rPr>
                <w:rFonts w:ascii="Times New Roman" w:hAnsi="Times New Roman" w:cs="Times New Roman"/>
                <w:sz w:val="28"/>
                <w:szCs w:val="28"/>
              </w:rPr>
              <w:t>Üniversiteler</w:t>
            </w:r>
          </w:p>
        </w:tc>
        <w:tc>
          <w:tcPr>
            <w:tcW w:w="1599" w:type="dxa"/>
          </w:tcPr>
          <w:p w:rsidR="00DB67F4" w:rsidRPr="00A32E8F" w:rsidRDefault="00DB67F4" w:rsidP="00371766">
            <w:pPr>
              <w:jc w:val="center"/>
            </w:pPr>
            <w:r>
              <w:t>4</w:t>
            </w:r>
          </w:p>
        </w:tc>
      </w:tr>
      <w:tr w:rsidR="00DB67F4" w:rsidTr="0031498B">
        <w:trPr>
          <w:trHeight w:val="369"/>
        </w:trPr>
        <w:tc>
          <w:tcPr>
            <w:tcW w:w="922" w:type="dxa"/>
          </w:tcPr>
          <w:p w:rsidR="00DB67F4" w:rsidRDefault="00DB67F4" w:rsidP="006C2552">
            <w:pPr>
              <w:jc w:val="center"/>
            </w:pPr>
            <w:r>
              <w:t>5</w:t>
            </w:r>
          </w:p>
        </w:tc>
        <w:tc>
          <w:tcPr>
            <w:tcW w:w="12794" w:type="dxa"/>
          </w:tcPr>
          <w:p w:rsidR="00DB67F4" w:rsidRPr="003E306A" w:rsidRDefault="00DB67F4" w:rsidP="0037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06A">
              <w:rPr>
                <w:rFonts w:ascii="Times New Roman" w:hAnsi="Times New Roman" w:cs="Times New Roman"/>
                <w:sz w:val="28"/>
                <w:szCs w:val="28"/>
              </w:rPr>
              <w:t>Yerel Yönetimlerin eğitime ilgisinin artması</w:t>
            </w:r>
          </w:p>
        </w:tc>
        <w:tc>
          <w:tcPr>
            <w:tcW w:w="1599" w:type="dxa"/>
          </w:tcPr>
          <w:p w:rsidR="00DB67F4" w:rsidRPr="00A32E8F" w:rsidRDefault="00DB67F4" w:rsidP="00371766">
            <w:pPr>
              <w:jc w:val="center"/>
            </w:pPr>
            <w:r>
              <w:t>4</w:t>
            </w:r>
          </w:p>
        </w:tc>
      </w:tr>
      <w:tr w:rsidR="00DB67F4" w:rsidTr="0031498B">
        <w:trPr>
          <w:trHeight w:val="391"/>
        </w:trPr>
        <w:tc>
          <w:tcPr>
            <w:tcW w:w="922" w:type="dxa"/>
          </w:tcPr>
          <w:p w:rsidR="00DB67F4" w:rsidRDefault="00DB67F4" w:rsidP="006C2552">
            <w:pPr>
              <w:jc w:val="center"/>
            </w:pPr>
            <w:r>
              <w:t>6</w:t>
            </w:r>
          </w:p>
        </w:tc>
        <w:tc>
          <w:tcPr>
            <w:tcW w:w="12794" w:type="dxa"/>
          </w:tcPr>
          <w:p w:rsidR="00DB67F4" w:rsidRPr="003E306A" w:rsidRDefault="00DB67F4" w:rsidP="0037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06A">
              <w:rPr>
                <w:rFonts w:ascii="Times New Roman" w:hAnsi="Times New Roman" w:cs="Times New Roman"/>
                <w:sz w:val="28"/>
                <w:szCs w:val="28"/>
              </w:rPr>
              <w:t>Milli ve manevi değerler açısından zengin tarih-kültür ve sosyal yapı</w:t>
            </w:r>
          </w:p>
        </w:tc>
        <w:tc>
          <w:tcPr>
            <w:tcW w:w="1599" w:type="dxa"/>
          </w:tcPr>
          <w:p w:rsidR="00DB67F4" w:rsidRPr="00A32E8F" w:rsidRDefault="00DB67F4" w:rsidP="00371766">
            <w:pPr>
              <w:jc w:val="center"/>
            </w:pPr>
            <w:r>
              <w:t>4</w:t>
            </w:r>
          </w:p>
        </w:tc>
      </w:tr>
      <w:tr w:rsidR="00DB67F4" w:rsidTr="0031498B">
        <w:trPr>
          <w:trHeight w:val="391"/>
        </w:trPr>
        <w:tc>
          <w:tcPr>
            <w:tcW w:w="922" w:type="dxa"/>
          </w:tcPr>
          <w:p w:rsidR="00DB67F4" w:rsidRDefault="00DB67F4" w:rsidP="006C2552">
            <w:pPr>
              <w:jc w:val="center"/>
            </w:pPr>
            <w:r>
              <w:t>7</w:t>
            </w:r>
          </w:p>
        </w:tc>
        <w:tc>
          <w:tcPr>
            <w:tcW w:w="12794" w:type="dxa"/>
          </w:tcPr>
          <w:p w:rsidR="00DB67F4" w:rsidRPr="003E306A" w:rsidRDefault="00DB67F4" w:rsidP="0037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06A">
              <w:rPr>
                <w:rFonts w:ascii="Times New Roman" w:hAnsi="Times New Roman" w:cs="Times New Roman"/>
                <w:sz w:val="28"/>
                <w:szCs w:val="28"/>
              </w:rPr>
              <w:t>Bölgesel kalkınma ajansları</w:t>
            </w:r>
          </w:p>
        </w:tc>
        <w:tc>
          <w:tcPr>
            <w:tcW w:w="1599" w:type="dxa"/>
          </w:tcPr>
          <w:p w:rsidR="00DB67F4" w:rsidRPr="00A32E8F" w:rsidRDefault="00DB67F4" w:rsidP="00371766">
            <w:pPr>
              <w:jc w:val="center"/>
            </w:pPr>
            <w:r>
              <w:t>3</w:t>
            </w:r>
          </w:p>
        </w:tc>
      </w:tr>
      <w:tr w:rsidR="00DB67F4" w:rsidTr="0031498B">
        <w:trPr>
          <w:trHeight w:val="391"/>
        </w:trPr>
        <w:tc>
          <w:tcPr>
            <w:tcW w:w="922" w:type="dxa"/>
          </w:tcPr>
          <w:p w:rsidR="00DB67F4" w:rsidRDefault="00DB67F4" w:rsidP="006C2552">
            <w:pPr>
              <w:jc w:val="center"/>
            </w:pPr>
            <w:r>
              <w:t>8</w:t>
            </w:r>
          </w:p>
        </w:tc>
        <w:tc>
          <w:tcPr>
            <w:tcW w:w="12794" w:type="dxa"/>
          </w:tcPr>
          <w:p w:rsidR="00DB67F4" w:rsidRPr="003E306A" w:rsidRDefault="00DB67F4" w:rsidP="0037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06A">
              <w:rPr>
                <w:rFonts w:ascii="Times New Roman" w:hAnsi="Times New Roman" w:cs="Times New Roman"/>
                <w:sz w:val="28"/>
                <w:szCs w:val="28"/>
              </w:rPr>
              <w:t>Uluslar arası fonlar</w:t>
            </w:r>
          </w:p>
        </w:tc>
        <w:tc>
          <w:tcPr>
            <w:tcW w:w="1599" w:type="dxa"/>
          </w:tcPr>
          <w:p w:rsidR="00DB67F4" w:rsidRPr="00A32E8F" w:rsidRDefault="00DB67F4" w:rsidP="00371766">
            <w:pPr>
              <w:jc w:val="center"/>
            </w:pPr>
            <w:r>
              <w:t>3</w:t>
            </w:r>
          </w:p>
        </w:tc>
      </w:tr>
      <w:tr w:rsidR="00DB67F4" w:rsidTr="0031498B">
        <w:trPr>
          <w:trHeight w:val="369"/>
        </w:trPr>
        <w:tc>
          <w:tcPr>
            <w:tcW w:w="922" w:type="dxa"/>
          </w:tcPr>
          <w:p w:rsidR="00DB67F4" w:rsidRDefault="00DB67F4" w:rsidP="006C2552">
            <w:pPr>
              <w:jc w:val="center"/>
            </w:pPr>
            <w:r>
              <w:t>9</w:t>
            </w:r>
          </w:p>
        </w:tc>
        <w:tc>
          <w:tcPr>
            <w:tcW w:w="12794" w:type="dxa"/>
          </w:tcPr>
          <w:p w:rsidR="00DB67F4" w:rsidRPr="003E306A" w:rsidRDefault="00DB67F4" w:rsidP="0037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06A">
              <w:rPr>
                <w:rFonts w:ascii="Times New Roman" w:hAnsi="Times New Roman" w:cs="Times New Roman"/>
                <w:sz w:val="28"/>
                <w:szCs w:val="28"/>
              </w:rPr>
              <w:t>Uluslar arası ilişkilerde bölgesel aktör rolü</w:t>
            </w:r>
          </w:p>
        </w:tc>
        <w:tc>
          <w:tcPr>
            <w:tcW w:w="1599" w:type="dxa"/>
          </w:tcPr>
          <w:p w:rsidR="00DB67F4" w:rsidRPr="00A32E8F" w:rsidRDefault="00DB67F4" w:rsidP="00371766">
            <w:pPr>
              <w:jc w:val="center"/>
            </w:pPr>
            <w:r>
              <w:t>2</w:t>
            </w:r>
          </w:p>
        </w:tc>
      </w:tr>
      <w:tr w:rsidR="00DB67F4" w:rsidTr="0031498B">
        <w:trPr>
          <w:trHeight w:val="391"/>
        </w:trPr>
        <w:tc>
          <w:tcPr>
            <w:tcW w:w="922" w:type="dxa"/>
          </w:tcPr>
          <w:p w:rsidR="00DB67F4" w:rsidRDefault="00DB67F4" w:rsidP="006C2552">
            <w:pPr>
              <w:jc w:val="center"/>
            </w:pPr>
            <w:r>
              <w:t>10</w:t>
            </w:r>
          </w:p>
        </w:tc>
        <w:tc>
          <w:tcPr>
            <w:tcW w:w="12794" w:type="dxa"/>
          </w:tcPr>
          <w:p w:rsidR="00DB67F4" w:rsidRPr="003E306A" w:rsidRDefault="00DB67F4" w:rsidP="0037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06A">
              <w:rPr>
                <w:rFonts w:ascii="Times New Roman" w:hAnsi="Times New Roman" w:cs="Times New Roman"/>
                <w:sz w:val="28"/>
                <w:szCs w:val="28"/>
              </w:rPr>
              <w:t>Genç ve dinamik nüfus</w:t>
            </w:r>
          </w:p>
        </w:tc>
        <w:tc>
          <w:tcPr>
            <w:tcW w:w="1599" w:type="dxa"/>
          </w:tcPr>
          <w:p w:rsidR="00DB67F4" w:rsidRPr="00A32E8F" w:rsidRDefault="00DB67F4" w:rsidP="00371766">
            <w:pPr>
              <w:jc w:val="center"/>
            </w:pPr>
            <w:r>
              <w:t>2</w:t>
            </w:r>
          </w:p>
        </w:tc>
      </w:tr>
      <w:tr w:rsidR="00DB67F4" w:rsidTr="0031498B">
        <w:trPr>
          <w:trHeight w:val="391"/>
        </w:trPr>
        <w:tc>
          <w:tcPr>
            <w:tcW w:w="922" w:type="dxa"/>
          </w:tcPr>
          <w:p w:rsidR="00DB67F4" w:rsidRDefault="00DB67F4" w:rsidP="006C2552">
            <w:pPr>
              <w:jc w:val="center"/>
            </w:pPr>
            <w:r>
              <w:t>11</w:t>
            </w:r>
          </w:p>
        </w:tc>
        <w:tc>
          <w:tcPr>
            <w:tcW w:w="12794" w:type="dxa"/>
          </w:tcPr>
          <w:p w:rsidR="00DB67F4" w:rsidRPr="003E306A" w:rsidRDefault="00DB67F4" w:rsidP="0037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06A">
              <w:rPr>
                <w:rFonts w:ascii="Times New Roman" w:hAnsi="Times New Roman" w:cs="Times New Roman"/>
                <w:sz w:val="28"/>
                <w:szCs w:val="28"/>
              </w:rPr>
              <w:t>Sivil toplum örgütlerinin eğitime ilgi ve katkısı</w:t>
            </w:r>
          </w:p>
        </w:tc>
        <w:tc>
          <w:tcPr>
            <w:tcW w:w="1599" w:type="dxa"/>
          </w:tcPr>
          <w:p w:rsidR="00DB67F4" w:rsidRPr="00A32E8F" w:rsidRDefault="00DB67F4" w:rsidP="00371766">
            <w:pPr>
              <w:jc w:val="center"/>
            </w:pPr>
            <w:r>
              <w:t>2</w:t>
            </w:r>
          </w:p>
        </w:tc>
      </w:tr>
      <w:tr w:rsidR="00DB67F4" w:rsidTr="0031498B">
        <w:trPr>
          <w:trHeight w:val="391"/>
        </w:trPr>
        <w:tc>
          <w:tcPr>
            <w:tcW w:w="922" w:type="dxa"/>
          </w:tcPr>
          <w:p w:rsidR="00DB67F4" w:rsidRDefault="00DB67F4" w:rsidP="006C2552">
            <w:pPr>
              <w:jc w:val="center"/>
            </w:pPr>
            <w:r>
              <w:t>12</w:t>
            </w:r>
          </w:p>
        </w:tc>
        <w:tc>
          <w:tcPr>
            <w:tcW w:w="12794" w:type="dxa"/>
          </w:tcPr>
          <w:p w:rsidR="00DB67F4" w:rsidRPr="003E306A" w:rsidRDefault="00DB67F4" w:rsidP="0037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06A">
              <w:rPr>
                <w:rFonts w:ascii="Times New Roman" w:hAnsi="Times New Roman" w:cs="Times New Roman"/>
                <w:sz w:val="28"/>
                <w:szCs w:val="28"/>
              </w:rPr>
              <w:t>Fatih Projesi</w:t>
            </w:r>
          </w:p>
        </w:tc>
        <w:tc>
          <w:tcPr>
            <w:tcW w:w="1599" w:type="dxa"/>
          </w:tcPr>
          <w:p w:rsidR="00DB67F4" w:rsidRPr="00A32E8F" w:rsidRDefault="00DB67F4" w:rsidP="00371766">
            <w:pPr>
              <w:jc w:val="center"/>
            </w:pPr>
            <w:r>
              <w:t>2</w:t>
            </w:r>
          </w:p>
        </w:tc>
      </w:tr>
      <w:tr w:rsidR="00DB67F4" w:rsidTr="0031498B">
        <w:trPr>
          <w:trHeight w:val="391"/>
        </w:trPr>
        <w:tc>
          <w:tcPr>
            <w:tcW w:w="922" w:type="dxa"/>
          </w:tcPr>
          <w:p w:rsidR="00DB67F4" w:rsidRDefault="00DB67F4" w:rsidP="006C2552">
            <w:pPr>
              <w:jc w:val="center"/>
            </w:pPr>
            <w:r>
              <w:t>13</w:t>
            </w:r>
          </w:p>
        </w:tc>
        <w:tc>
          <w:tcPr>
            <w:tcW w:w="12794" w:type="dxa"/>
          </w:tcPr>
          <w:p w:rsidR="00DB67F4" w:rsidRPr="003E306A" w:rsidRDefault="00DB67F4" w:rsidP="0037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06A">
              <w:rPr>
                <w:rFonts w:ascii="Times New Roman" w:hAnsi="Times New Roman" w:cs="Times New Roman"/>
                <w:sz w:val="28"/>
                <w:szCs w:val="28"/>
              </w:rPr>
              <w:t xml:space="preserve">Teknolojik alt yapı ve </w:t>
            </w:r>
            <w:proofErr w:type="gramStart"/>
            <w:r w:rsidRPr="003E306A">
              <w:rPr>
                <w:rFonts w:ascii="Times New Roman" w:hAnsi="Times New Roman" w:cs="Times New Roman"/>
                <w:sz w:val="28"/>
                <w:szCs w:val="28"/>
              </w:rPr>
              <w:t>gelişmeler,sosyal</w:t>
            </w:r>
            <w:proofErr w:type="gramEnd"/>
            <w:r w:rsidRPr="003E306A">
              <w:rPr>
                <w:rFonts w:ascii="Times New Roman" w:hAnsi="Times New Roman" w:cs="Times New Roman"/>
                <w:sz w:val="28"/>
                <w:szCs w:val="28"/>
              </w:rPr>
              <w:t xml:space="preserve"> medya ve ağlar</w:t>
            </w:r>
          </w:p>
        </w:tc>
        <w:tc>
          <w:tcPr>
            <w:tcW w:w="1599" w:type="dxa"/>
          </w:tcPr>
          <w:p w:rsidR="00DB67F4" w:rsidRPr="00A32E8F" w:rsidRDefault="00DB67F4" w:rsidP="00371766">
            <w:pPr>
              <w:jc w:val="center"/>
            </w:pPr>
            <w:r>
              <w:t>1</w:t>
            </w:r>
          </w:p>
        </w:tc>
      </w:tr>
      <w:tr w:rsidR="00DB67F4" w:rsidTr="0031498B">
        <w:trPr>
          <w:trHeight w:val="391"/>
        </w:trPr>
        <w:tc>
          <w:tcPr>
            <w:tcW w:w="922" w:type="dxa"/>
          </w:tcPr>
          <w:p w:rsidR="00DB67F4" w:rsidRDefault="00DB67F4" w:rsidP="006C2552">
            <w:pPr>
              <w:jc w:val="center"/>
            </w:pPr>
            <w:r>
              <w:t>14</w:t>
            </w:r>
          </w:p>
        </w:tc>
        <w:tc>
          <w:tcPr>
            <w:tcW w:w="12794" w:type="dxa"/>
          </w:tcPr>
          <w:p w:rsidR="00DB67F4" w:rsidRPr="003E306A" w:rsidRDefault="00DB67F4" w:rsidP="0037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06A">
              <w:rPr>
                <w:rFonts w:ascii="Times New Roman" w:hAnsi="Times New Roman" w:cs="Times New Roman"/>
                <w:sz w:val="28"/>
                <w:szCs w:val="28"/>
              </w:rPr>
              <w:t>Bireysel özgürlükler ve haklar alanındaki gelişmeler</w:t>
            </w:r>
          </w:p>
        </w:tc>
        <w:tc>
          <w:tcPr>
            <w:tcW w:w="1599" w:type="dxa"/>
          </w:tcPr>
          <w:p w:rsidR="00DB67F4" w:rsidRPr="00A32E8F" w:rsidRDefault="00DB67F4" w:rsidP="00371766">
            <w:pPr>
              <w:jc w:val="center"/>
            </w:pPr>
            <w:r>
              <w:t>1</w:t>
            </w:r>
          </w:p>
        </w:tc>
      </w:tr>
      <w:tr w:rsidR="00DB67F4" w:rsidTr="0031498B">
        <w:trPr>
          <w:trHeight w:val="369"/>
        </w:trPr>
        <w:tc>
          <w:tcPr>
            <w:tcW w:w="922" w:type="dxa"/>
          </w:tcPr>
          <w:p w:rsidR="00DB67F4" w:rsidRDefault="00DB67F4" w:rsidP="006C2552">
            <w:pPr>
              <w:jc w:val="center"/>
            </w:pPr>
            <w:r>
              <w:t>15</w:t>
            </w:r>
          </w:p>
        </w:tc>
        <w:tc>
          <w:tcPr>
            <w:tcW w:w="12794" w:type="dxa"/>
          </w:tcPr>
          <w:p w:rsidR="00DB67F4" w:rsidRPr="003E306A" w:rsidRDefault="00DB67F4" w:rsidP="0037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06A">
              <w:rPr>
                <w:rFonts w:ascii="Times New Roman" w:hAnsi="Times New Roman" w:cs="Times New Roman"/>
                <w:sz w:val="28"/>
                <w:szCs w:val="28"/>
              </w:rPr>
              <w:t>BİMER</w:t>
            </w:r>
          </w:p>
        </w:tc>
        <w:tc>
          <w:tcPr>
            <w:tcW w:w="1599" w:type="dxa"/>
          </w:tcPr>
          <w:p w:rsidR="00DB67F4" w:rsidRPr="00A32E8F" w:rsidRDefault="00DB67F4" w:rsidP="00371766">
            <w:pPr>
              <w:jc w:val="center"/>
            </w:pPr>
            <w:r>
              <w:t>1</w:t>
            </w:r>
          </w:p>
        </w:tc>
      </w:tr>
      <w:tr w:rsidR="00DB67F4" w:rsidTr="0031498B">
        <w:trPr>
          <w:trHeight w:val="391"/>
        </w:trPr>
        <w:tc>
          <w:tcPr>
            <w:tcW w:w="922" w:type="dxa"/>
          </w:tcPr>
          <w:p w:rsidR="00DB67F4" w:rsidRDefault="00DB67F4" w:rsidP="006C2552">
            <w:pPr>
              <w:jc w:val="center"/>
            </w:pPr>
          </w:p>
        </w:tc>
        <w:tc>
          <w:tcPr>
            <w:tcW w:w="12794" w:type="dxa"/>
          </w:tcPr>
          <w:p w:rsidR="00DB67F4" w:rsidRPr="003E306A" w:rsidRDefault="00DB67F4" w:rsidP="006C2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</w:tcPr>
          <w:p w:rsidR="00DB67F4" w:rsidRDefault="00DB67F4" w:rsidP="0031498B">
            <w:pPr>
              <w:jc w:val="center"/>
            </w:pPr>
          </w:p>
        </w:tc>
      </w:tr>
      <w:tr w:rsidR="00DB67F4" w:rsidTr="0031498B">
        <w:trPr>
          <w:trHeight w:val="391"/>
        </w:trPr>
        <w:tc>
          <w:tcPr>
            <w:tcW w:w="922" w:type="dxa"/>
          </w:tcPr>
          <w:p w:rsidR="00DB67F4" w:rsidRDefault="00DB67F4" w:rsidP="006C2552">
            <w:pPr>
              <w:jc w:val="center"/>
            </w:pPr>
          </w:p>
        </w:tc>
        <w:tc>
          <w:tcPr>
            <w:tcW w:w="12794" w:type="dxa"/>
          </w:tcPr>
          <w:p w:rsidR="00DB67F4" w:rsidRPr="003E306A" w:rsidRDefault="00DB67F4" w:rsidP="006C2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</w:tcPr>
          <w:p w:rsidR="00DB67F4" w:rsidRDefault="00DB67F4" w:rsidP="0031498B">
            <w:pPr>
              <w:jc w:val="center"/>
            </w:pPr>
          </w:p>
        </w:tc>
      </w:tr>
      <w:tr w:rsidR="00DB67F4" w:rsidTr="0031498B">
        <w:trPr>
          <w:trHeight w:val="391"/>
        </w:trPr>
        <w:tc>
          <w:tcPr>
            <w:tcW w:w="922" w:type="dxa"/>
          </w:tcPr>
          <w:p w:rsidR="00DB67F4" w:rsidRDefault="00DB67F4" w:rsidP="006C2552">
            <w:pPr>
              <w:jc w:val="center"/>
            </w:pPr>
          </w:p>
        </w:tc>
        <w:tc>
          <w:tcPr>
            <w:tcW w:w="12794" w:type="dxa"/>
          </w:tcPr>
          <w:p w:rsidR="00DB67F4" w:rsidRPr="003E306A" w:rsidRDefault="00DB67F4" w:rsidP="006C2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</w:tcPr>
          <w:p w:rsidR="00DB67F4" w:rsidRDefault="00DB67F4" w:rsidP="0031498B">
            <w:pPr>
              <w:jc w:val="center"/>
            </w:pPr>
          </w:p>
        </w:tc>
      </w:tr>
      <w:tr w:rsidR="00DB67F4" w:rsidTr="0031498B">
        <w:trPr>
          <w:trHeight w:val="391"/>
        </w:trPr>
        <w:tc>
          <w:tcPr>
            <w:tcW w:w="922" w:type="dxa"/>
          </w:tcPr>
          <w:p w:rsidR="00DB67F4" w:rsidRDefault="00DB67F4" w:rsidP="006C2552">
            <w:pPr>
              <w:jc w:val="center"/>
            </w:pPr>
          </w:p>
        </w:tc>
        <w:tc>
          <w:tcPr>
            <w:tcW w:w="12794" w:type="dxa"/>
          </w:tcPr>
          <w:p w:rsidR="00DB67F4" w:rsidRPr="003E306A" w:rsidRDefault="00DB67F4" w:rsidP="006C2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</w:tcPr>
          <w:p w:rsidR="00DB67F4" w:rsidRDefault="00DB67F4" w:rsidP="0031498B">
            <w:pPr>
              <w:jc w:val="center"/>
            </w:pPr>
          </w:p>
        </w:tc>
      </w:tr>
      <w:tr w:rsidR="00DB67F4" w:rsidTr="0031498B">
        <w:trPr>
          <w:trHeight w:val="391"/>
        </w:trPr>
        <w:tc>
          <w:tcPr>
            <w:tcW w:w="922" w:type="dxa"/>
          </w:tcPr>
          <w:p w:rsidR="00DB67F4" w:rsidRDefault="00DB67F4" w:rsidP="006C2552">
            <w:pPr>
              <w:jc w:val="center"/>
            </w:pPr>
          </w:p>
        </w:tc>
        <w:tc>
          <w:tcPr>
            <w:tcW w:w="12794" w:type="dxa"/>
          </w:tcPr>
          <w:p w:rsidR="00DB67F4" w:rsidRPr="003E306A" w:rsidRDefault="00DB67F4" w:rsidP="006C2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</w:tcPr>
          <w:p w:rsidR="00DB67F4" w:rsidRDefault="00DB67F4" w:rsidP="0031498B">
            <w:pPr>
              <w:jc w:val="center"/>
            </w:pPr>
          </w:p>
        </w:tc>
      </w:tr>
      <w:tr w:rsidR="00DB67F4" w:rsidTr="0031498B">
        <w:trPr>
          <w:trHeight w:val="391"/>
        </w:trPr>
        <w:tc>
          <w:tcPr>
            <w:tcW w:w="922" w:type="dxa"/>
          </w:tcPr>
          <w:p w:rsidR="00DB67F4" w:rsidRDefault="00DB67F4" w:rsidP="006C2552">
            <w:pPr>
              <w:jc w:val="center"/>
            </w:pPr>
          </w:p>
        </w:tc>
        <w:tc>
          <w:tcPr>
            <w:tcW w:w="12794" w:type="dxa"/>
          </w:tcPr>
          <w:p w:rsidR="00DB67F4" w:rsidRPr="003E306A" w:rsidRDefault="00DB67F4" w:rsidP="006C2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</w:tcPr>
          <w:p w:rsidR="00DB67F4" w:rsidRDefault="00DB67F4" w:rsidP="0031498B">
            <w:pPr>
              <w:jc w:val="center"/>
            </w:pPr>
          </w:p>
        </w:tc>
      </w:tr>
    </w:tbl>
    <w:p w:rsidR="0031498B" w:rsidRPr="006C66B3" w:rsidRDefault="0031498B" w:rsidP="0031498B">
      <w:pPr>
        <w:jc w:val="center"/>
        <w:rPr>
          <w:b/>
        </w:rPr>
      </w:pPr>
    </w:p>
    <w:p w:rsidR="00E57469" w:rsidRDefault="00E57469"/>
    <w:sectPr w:rsidR="00E57469" w:rsidSect="009671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E47" w:rsidRDefault="001F7E47" w:rsidP="00967130">
      <w:pPr>
        <w:spacing w:after="0" w:line="240" w:lineRule="auto"/>
      </w:pPr>
      <w:r>
        <w:separator/>
      </w:r>
    </w:p>
  </w:endnote>
  <w:endnote w:type="continuationSeparator" w:id="0">
    <w:p w:rsidR="001F7E47" w:rsidRDefault="001F7E47" w:rsidP="00967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3AF" w:rsidRDefault="006043A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3AF" w:rsidRDefault="006043A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3AF" w:rsidRDefault="006043A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E47" w:rsidRDefault="001F7E47" w:rsidP="00967130">
      <w:pPr>
        <w:spacing w:after="0" w:line="240" w:lineRule="auto"/>
      </w:pPr>
      <w:r>
        <w:separator/>
      </w:r>
    </w:p>
  </w:footnote>
  <w:footnote w:type="continuationSeparator" w:id="0">
    <w:p w:rsidR="001F7E47" w:rsidRDefault="001F7E47" w:rsidP="00967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3AF" w:rsidRDefault="006043A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130" w:rsidRPr="00967130" w:rsidRDefault="006043AF">
    <w:pPr>
      <w:pStyle w:val="stbilgi"/>
      <w:rPr>
        <w:b/>
        <w:sz w:val="36"/>
      </w:rPr>
    </w:pPr>
    <w:r>
      <w:rPr>
        <w:b/>
        <w:sz w:val="36"/>
      </w:rPr>
      <w:t>1</w:t>
    </w:r>
    <w:r w:rsidR="00967130" w:rsidRPr="00967130">
      <w:rPr>
        <w:b/>
        <w:sz w:val="36"/>
      </w:rPr>
      <w:t>. GRUP</w:t>
    </w:r>
  </w:p>
  <w:p w:rsidR="00967130" w:rsidRDefault="0096713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3AF" w:rsidRDefault="006043A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2E8F"/>
    <w:rsid w:val="00015977"/>
    <w:rsid w:val="00016D4D"/>
    <w:rsid w:val="000C61C6"/>
    <w:rsid w:val="001D7972"/>
    <w:rsid w:val="001F7E47"/>
    <w:rsid w:val="0031498B"/>
    <w:rsid w:val="003E306A"/>
    <w:rsid w:val="00506724"/>
    <w:rsid w:val="006043AF"/>
    <w:rsid w:val="00671C23"/>
    <w:rsid w:val="006A4C82"/>
    <w:rsid w:val="006D34F0"/>
    <w:rsid w:val="00854181"/>
    <w:rsid w:val="008F2F27"/>
    <w:rsid w:val="00937D18"/>
    <w:rsid w:val="00967130"/>
    <w:rsid w:val="00A32E8F"/>
    <w:rsid w:val="00A34D56"/>
    <w:rsid w:val="00AF3AD7"/>
    <w:rsid w:val="00DB67F4"/>
    <w:rsid w:val="00E131EB"/>
    <w:rsid w:val="00E57469"/>
    <w:rsid w:val="00F55C38"/>
    <w:rsid w:val="00F67717"/>
    <w:rsid w:val="00F90CF4"/>
    <w:rsid w:val="00FB05E4"/>
    <w:rsid w:val="00FD6940"/>
    <w:rsid w:val="00FE1A64"/>
    <w:rsid w:val="00FE6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D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2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67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7130"/>
  </w:style>
  <w:style w:type="paragraph" w:styleId="Altbilgi">
    <w:name w:val="footer"/>
    <w:basedOn w:val="Normal"/>
    <w:link w:val="AltbilgiChar"/>
    <w:uiPriority w:val="99"/>
    <w:unhideWhenUsed/>
    <w:rsid w:val="00967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7130"/>
  </w:style>
  <w:style w:type="paragraph" w:styleId="BalonMetni">
    <w:name w:val="Balloon Text"/>
    <w:basedOn w:val="Normal"/>
    <w:link w:val="BalonMetniChar"/>
    <w:uiPriority w:val="99"/>
    <w:semiHidden/>
    <w:unhideWhenUsed/>
    <w:rsid w:val="00967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1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2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67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7130"/>
  </w:style>
  <w:style w:type="paragraph" w:styleId="Altbilgi">
    <w:name w:val="footer"/>
    <w:basedOn w:val="Normal"/>
    <w:link w:val="AltbilgiChar"/>
    <w:uiPriority w:val="99"/>
    <w:unhideWhenUsed/>
    <w:rsid w:val="00967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7130"/>
  </w:style>
  <w:style w:type="paragraph" w:styleId="BalonMetni">
    <w:name w:val="Balloon Text"/>
    <w:basedOn w:val="Normal"/>
    <w:link w:val="BalonMetniChar"/>
    <w:uiPriority w:val="99"/>
    <w:semiHidden/>
    <w:unhideWhenUsed/>
    <w:rsid w:val="00967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1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6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</dc:creator>
  <cp:lastModifiedBy>user</cp:lastModifiedBy>
  <cp:revision>3</cp:revision>
  <dcterms:created xsi:type="dcterms:W3CDTF">2013-12-11T12:04:00Z</dcterms:created>
  <dcterms:modified xsi:type="dcterms:W3CDTF">2013-12-12T07:33:00Z</dcterms:modified>
</cp:coreProperties>
</file>